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BA1FC" w14:textId="45347A14" w:rsidR="00C75CB7" w:rsidRPr="00C75CB7" w:rsidRDefault="00C75CB7" w:rsidP="00C75CB7">
      <w:pPr>
        <w:rPr>
          <w:b/>
          <w:bCs/>
        </w:rPr>
      </w:pPr>
      <w:r w:rsidRPr="00C75CB7">
        <w:rPr>
          <w:b/>
          <w:bCs/>
        </w:rPr>
        <w:t>The Real Cost of a DUI: Understanding the Financial, Legal, and Personal Implications</w:t>
      </w:r>
    </w:p>
    <w:p w14:paraId="34E402E0" w14:textId="40F6976A" w:rsidR="00C75CB7" w:rsidRPr="00C75CB7" w:rsidRDefault="00C75CB7" w:rsidP="00C75CB7">
      <w:r w:rsidRPr="00C75CB7">
        <w:t>Driving under the influence (DUI) is a serious offense that can have far-reaching consequences. Not only can it result in legal penalties such as fines, license suspension, and even jail time, but it can also have significant financial and personal implications. From legal fees and court costs to increased insurance rates and damage to one's reputation, the real cost of a DUI can be staggering.</w:t>
      </w:r>
    </w:p>
    <w:p w14:paraId="2A4F29C9" w14:textId="77777777" w:rsidR="00C75CB7" w:rsidRPr="00C75CB7" w:rsidRDefault="00C75CB7" w:rsidP="00C75CB7">
      <w:r w:rsidRPr="00C75CB7">
        <w:t>The financial impact of a DUI can be significant. In addition to fines and legal fees, those convicted of DUI may also be required to pay for alcohol education or treatment programs, ignition interlock devices, and other expenses related to their offense. Furthermore, a DUI conviction can lead to increased insurance rates or even the loss of one's job, which can have a lasting impact on one's finances. Beyond the financial impact, a DUI can also have personal implications, such as damage to one's reputation, strained relationships with friends and family, and emotional distress.</w:t>
      </w:r>
    </w:p>
    <w:p w14:paraId="3A02D8C4" w14:textId="77777777" w:rsidR="00C75CB7" w:rsidRPr="00C75CB7" w:rsidRDefault="00C75CB7" w:rsidP="00C75CB7">
      <w:pPr>
        <w:rPr>
          <w:b/>
          <w:bCs/>
        </w:rPr>
      </w:pPr>
      <w:r w:rsidRPr="00C75CB7">
        <w:rPr>
          <w:b/>
          <w:bCs/>
        </w:rPr>
        <w:t>The Financial Implications of a DUI</w:t>
      </w:r>
    </w:p>
    <w:p w14:paraId="1A429B64" w14:textId="77777777" w:rsidR="00C75CB7" w:rsidRPr="00C75CB7" w:rsidRDefault="00C75CB7" w:rsidP="00C75CB7">
      <w:r w:rsidRPr="00C75CB7">
        <w:t>Getting a DUI can have significant financial implications for the offender. The financial costs can be substantial and can include fines, court costs, increased insurance premiums, and loss of income.</w:t>
      </w:r>
    </w:p>
    <w:p w14:paraId="08500A0C" w14:textId="77777777" w:rsidR="00C75CB7" w:rsidRPr="00C75CB7" w:rsidRDefault="00C75CB7" w:rsidP="00C75CB7">
      <w:pPr>
        <w:rPr>
          <w:b/>
          <w:bCs/>
        </w:rPr>
      </w:pPr>
      <w:r w:rsidRPr="00C75CB7">
        <w:rPr>
          <w:b/>
          <w:bCs/>
        </w:rPr>
        <w:t>Fines and Court Costs</w:t>
      </w:r>
    </w:p>
    <w:p w14:paraId="019E231D" w14:textId="77777777" w:rsidR="00C75CB7" w:rsidRPr="00C75CB7" w:rsidRDefault="00C75CB7" w:rsidP="00C75CB7">
      <w:r w:rsidRPr="00C75CB7">
        <w:t>One of the most immediate financial consequences of a DUI is the fines and court costs. The amount of the fine and court costs can vary depending on the state, but they can range from hundreds to thousands of dollars. In addition to the fines and court costs, the offender may also be required to pay for alcohol education or treatment programs.</w:t>
      </w:r>
    </w:p>
    <w:p w14:paraId="2AB5BE38" w14:textId="77777777" w:rsidR="00C75CB7" w:rsidRPr="00C75CB7" w:rsidRDefault="00C75CB7" w:rsidP="00C75CB7">
      <w:pPr>
        <w:rPr>
          <w:b/>
          <w:bCs/>
        </w:rPr>
      </w:pPr>
      <w:r w:rsidRPr="00C75CB7">
        <w:rPr>
          <w:b/>
          <w:bCs/>
        </w:rPr>
        <w:t>Increased Insurance Premiums</w:t>
      </w:r>
    </w:p>
    <w:p w14:paraId="194F240B" w14:textId="77777777" w:rsidR="00C75CB7" w:rsidRPr="00C75CB7" w:rsidRDefault="00C75CB7" w:rsidP="00C75CB7">
      <w:r w:rsidRPr="00C75CB7">
        <w:t>A DUI conviction can also result in increased insurance premiums. Insurance companies view DUI offenders as high-risk drivers, and as a result, they may increase the offender's insurance premiums. The increase in insurance premiums can last for several years, and in some cases, the offender may have difficulty finding an insurance company that will cover them.</w:t>
      </w:r>
    </w:p>
    <w:p w14:paraId="0C2673BB" w14:textId="77777777" w:rsidR="00C75CB7" w:rsidRPr="00C75CB7" w:rsidRDefault="00C75CB7" w:rsidP="00C75CB7">
      <w:pPr>
        <w:rPr>
          <w:b/>
          <w:bCs/>
        </w:rPr>
      </w:pPr>
      <w:r w:rsidRPr="00C75CB7">
        <w:rPr>
          <w:b/>
          <w:bCs/>
        </w:rPr>
        <w:lastRenderedPageBreak/>
        <w:t>Loss of Income</w:t>
      </w:r>
    </w:p>
    <w:p w14:paraId="3A3291D5" w14:textId="77777777" w:rsidR="00C75CB7" w:rsidRPr="00C75CB7" w:rsidRDefault="00C75CB7" w:rsidP="00C75CB7">
      <w:r w:rsidRPr="00C75CB7">
        <w:t>A DUI conviction can also result in a loss of income. If the offender is required to serve jail time or attend alcohol education or treatment programs, they may have to take time off from work. Additionally, if the offender's driver's license is suspended, they may not be able to drive to work, which could result in a loss of income.</w:t>
      </w:r>
    </w:p>
    <w:p w14:paraId="41115FC0" w14:textId="77777777" w:rsidR="00C75CB7" w:rsidRPr="00C75CB7" w:rsidRDefault="00C75CB7" w:rsidP="00C75CB7">
      <w:r w:rsidRPr="00C75CB7">
        <w:t>In summary, the financial implications of a DUI can be significant and can include fines, court costs, increased insurance premiums, and loss of income. It is essential to consider these costs before making the decision to drink and drive.</w:t>
      </w:r>
    </w:p>
    <w:p w14:paraId="52930FEE" w14:textId="77777777" w:rsidR="00C75CB7" w:rsidRPr="00C75CB7" w:rsidRDefault="00C75CB7" w:rsidP="00C75CB7">
      <w:pPr>
        <w:rPr>
          <w:b/>
          <w:bCs/>
        </w:rPr>
      </w:pPr>
      <w:r w:rsidRPr="00C75CB7">
        <w:rPr>
          <w:b/>
          <w:bCs/>
        </w:rPr>
        <w:t>The Legal Implications of a DUI</w:t>
      </w:r>
    </w:p>
    <w:p w14:paraId="6ED70CBA" w14:textId="77777777" w:rsidR="00C75CB7" w:rsidRPr="00C75CB7" w:rsidRDefault="00C75CB7" w:rsidP="00C75CB7">
      <w:r w:rsidRPr="00C75CB7">
        <w:t>Getting behind the wheel after drinking can have serious legal consequences. A DUI conviction can result in a criminal record, jail time, and community service. Here are some of the legal implications of a DUI:</w:t>
      </w:r>
    </w:p>
    <w:p w14:paraId="4B1031A8" w14:textId="77777777" w:rsidR="00C75CB7" w:rsidRPr="00C75CB7" w:rsidRDefault="00C75CB7" w:rsidP="00C75CB7">
      <w:pPr>
        <w:rPr>
          <w:b/>
          <w:bCs/>
        </w:rPr>
      </w:pPr>
      <w:r w:rsidRPr="00C75CB7">
        <w:rPr>
          <w:b/>
          <w:bCs/>
        </w:rPr>
        <w:t>Criminal Record</w:t>
      </w:r>
    </w:p>
    <w:p w14:paraId="474DDE0F" w14:textId="77777777" w:rsidR="00C75CB7" w:rsidRPr="00C75CB7" w:rsidRDefault="00C75CB7" w:rsidP="00C75CB7">
      <w:r w:rsidRPr="00C75CB7">
        <w:t>A DUI conviction can result in a criminal record, which can have long-term consequences. A criminal record can make it difficult to find employment, housing, or obtain loans. It may also affect your ability to travel to certain countries.</w:t>
      </w:r>
    </w:p>
    <w:p w14:paraId="114CD219" w14:textId="77777777" w:rsidR="00C75CB7" w:rsidRPr="00C75CB7" w:rsidRDefault="00C75CB7" w:rsidP="00C75CB7">
      <w:pPr>
        <w:rPr>
          <w:b/>
          <w:bCs/>
        </w:rPr>
      </w:pPr>
      <w:r w:rsidRPr="00C75CB7">
        <w:rPr>
          <w:b/>
          <w:bCs/>
        </w:rPr>
        <w:t>Jail Time</w:t>
      </w:r>
    </w:p>
    <w:p w14:paraId="4B24CB18" w14:textId="77777777" w:rsidR="00C75CB7" w:rsidRPr="00C75CB7" w:rsidRDefault="00C75CB7" w:rsidP="00C75CB7">
      <w:r w:rsidRPr="00C75CB7">
        <w:t>Jail time is a common punishment for DUI offenders, especially for repeat offenders or those who caused accidents. The length of the jail sentence depends on the severity of the offense and the state laws. A first-time offender may face a few days or weeks in jail, while a repeat offender may face several months or years.</w:t>
      </w:r>
    </w:p>
    <w:p w14:paraId="5D903288" w14:textId="77777777" w:rsidR="00C75CB7" w:rsidRPr="00C75CB7" w:rsidRDefault="00C75CB7" w:rsidP="00C75CB7">
      <w:pPr>
        <w:rPr>
          <w:b/>
          <w:bCs/>
        </w:rPr>
      </w:pPr>
      <w:r w:rsidRPr="00C75CB7">
        <w:rPr>
          <w:b/>
          <w:bCs/>
        </w:rPr>
        <w:t>Community Service</w:t>
      </w:r>
    </w:p>
    <w:p w14:paraId="7FEF6AF0" w14:textId="77777777" w:rsidR="00C75CB7" w:rsidRPr="00C75CB7" w:rsidRDefault="00C75CB7" w:rsidP="00C75CB7">
      <w:r w:rsidRPr="00C75CB7">
        <w:t xml:space="preserve">In addition to jail time, a DUI conviction may also require community service. Community service is a form of punishment that involves performing unpaid work for a certain number of hours. The type of community service may vary, but it usually involves cleaning up public spaces, working at a food </w:t>
      </w:r>
      <w:proofErr w:type="gramStart"/>
      <w:r w:rsidRPr="00C75CB7">
        <w:t>bank, or</w:t>
      </w:r>
      <w:proofErr w:type="gramEnd"/>
      <w:r w:rsidRPr="00C75CB7">
        <w:t xml:space="preserve"> performing other types of community work.</w:t>
      </w:r>
    </w:p>
    <w:p w14:paraId="1EE669BB" w14:textId="77777777" w:rsidR="00C75CB7" w:rsidRPr="00C75CB7" w:rsidRDefault="00C75CB7" w:rsidP="00C75CB7">
      <w:r w:rsidRPr="00C75CB7">
        <w:lastRenderedPageBreak/>
        <w:t>Overall, the legal implications of a DUI can be severe and long-lasting. It is important to understand the potential consequences of driving under the influence and to take steps to avoid it.</w:t>
      </w:r>
    </w:p>
    <w:p w14:paraId="0872FE2F" w14:textId="77777777" w:rsidR="00C75CB7" w:rsidRPr="00C75CB7" w:rsidRDefault="00C75CB7" w:rsidP="00C75CB7">
      <w:pPr>
        <w:rPr>
          <w:b/>
          <w:bCs/>
        </w:rPr>
      </w:pPr>
      <w:r w:rsidRPr="00C75CB7">
        <w:rPr>
          <w:b/>
          <w:bCs/>
        </w:rPr>
        <w:t>The Personal Implications of a DUI</w:t>
      </w:r>
    </w:p>
    <w:p w14:paraId="3E8DFCFC" w14:textId="77777777" w:rsidR="00C75CB7" w:rsidRPr="00C75CB7" w:rsidRDefault="00C75CB7" w:rsidP="00C75CB7">
      <w:r w:rsidRPr="00C75CB7">
        <w:t>Getting a DUI can have serious personal implications that go beyond financial and legal consequences. The following are some of the most common personal implications of a DUI.</w:t>
      </w:r>
    </w:p>
    <w:p w14:paraId="682F13F4" w14:textId="77777777" w:rsidR="00C75CB7" w:rsidRPr="00C75CB7" w:rsidRDefault="00C75CB7" w:rsidP="00C75CB7">
      <w:pPr>
        <w:rPr>
          <w:b/>
          <w:bCs/>
        </w:rPr>
      </w:pPr>
      <w:r w:rsidRPr="00C75CB7">
        <w:rPr>
          <w:b/>
          <w:bCs/>
        </w:rPr>
        <w:t>Impact on Relationships</w:t>
      </w:r>
    </w:p>
    <w:p w14:paraId="711D719F" w14:textId="77777777" w:rsidR="00C75CB7" w:rsidRPr="00C75CB7" w:rsidRDefault="00C75CB7" w:rsidP="00C75CB7">
      <w:r w:rsidRPr="00C75CB7">
        <w:t>A DUI can have a significant impact on personal relationships. Friends and family members may be disappointed and embarrassed by the incident, and it could take time to regain their trust. In some cases, a DUI can even lead to the breakdown of relationships, including marriages and friendships.</w:t>
      </w:r>
    </w:p>
    <w:p w14:paraId="119CD5E1" w14:textId="77777777" w:rsidR="00C75CB7" w:rsidRPr="00C75CB7" w:rsidRDefault="00C75CB7" w:rsidP="00C75CB7">
      <w:pPr>
        <w:rPr>
          <w:b/>
          <w:bCs/>
        </w:rPr>
      </w:pPr>
      <w:r w:rsidRPr="00C75CB7">
        <w:rPr>
          <w:b/>
          <w:bCs/>
        </w:rPr>
        <w:t>Mental Health Consequences</w:t>
      </w:r>
    </w:p>
    <w:p w14:paraId="48C5C89E" w14:textId="77777777" w:rsidR="00C75CB7" w:rsidRPr="00C75CB7" w:rsidRDefault="00C75CB7" w:rsidP="00C75CB7">
      <w:r w:rsidRPr="00C75CB7">
        <w:t>A DUI can also have mental health consequences. It is not uncommon for individuals who have been charged with a DUI to experience feelings of shame, guilt, and depression. These feelings can be compounded by the social stigma associated with drunk driving. It is important for individuals who have been charged with a DUI to seek support from loved ones and mental health professionals.</w:t>
      </w:r>
    </w:p>
    <w:p w14:paraId="66AE31DC" w14:textId="77777777" w:rsidR="00C75CB7" w:rsidRPr="00C75CB7" w:rsidRDefault="00C75CB7" w:rsidP="00C75CB7">
      <w:pPr>
        <w:rPr>
          <w:b/>
          <w:bCs/>
        </w:rPr>
      </w:pPr>
      <w:r w:rsidRPr="00C75CB7">
        <w:rPr>
          <w:b/>
          <w:bCs/>
        </w:rPr>
        <w:t>Rehabilitation and Recovery</w:t>
      </w:r>
    </w:p>
    <w:p w14:paraId="43BBA44E" w14:textId="77777777" w:rsidR="00C75CB7" w:rsidRPr="00C75CB7" w:rsidRDefault="00C75CB7" w:rsidP="00C75CB7">
      <w:r w:rsidRPr="00C75CB7">
        <w:t>Rehabilitation and recovery are critical components of the personal implications of a DUI. Depending on the severity of the offense, individuals may be required to attend substance abuse treatment programs or participate in other forms of rehabilitation. These programs can help individuals address underlying issues related to substance abuse and make positive changes in their lives.</w:t>
      </w:r>
    </w:p>
    <w:p w14:paraId="109B26F2" w14:textId="77777777" w:rsidR="00C75CB7" w:rsidRPr="00C75CB7" w:rsidRDefault="00C75CB7" w:rsidP="00C75CB7">
      <w:r w:rsidRPr="00C75CB7">
        <w:t>In conclusion, a DUI can have significant personal implications that go beyond financial and legal consequences. It is important for individuals who have been charged with a DUI to seek support from loved ones and mental health professionals and to participate in rehabilitation and recovery programs.</w:t>
      </w:r>
    </w:p>
    <w:p w14:paraId="0A322A19"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CB7"/>
    <w:rsid w:val="002A4F6F"/>
    <w:rsid w:val="00434CF9"/>
    <w:rsid w:val="00543C61"/>
    <w:rsid w:val="005703C2"/>
    <w:rsid w:val="00664750"/>
    <w:rsid w:val="007F42A7"/>
    <w:rsid w:val="00975D03"/>
    <w:rsid w:val="00A66267"/>
    <w:rsid w:val="00C67AF0"/>
    <w:rsid w:val="00C75CB7"/>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0922D73"/>
  <w15:chartTrackingRefBased/>
  <w15:docId w15:val="{CEF4733D-5F7D-3942-A45B-DC2FD4B5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068744">
      <w:bodyDiv w:val="1"/>
      <w:marLeft w:val="0"/>
      <w:marRight w:val="0"/>
      <w:marTop w:val="0"/>
      <w:marBottom w:val="0"/>
      <w:divBdr>
        <w:top w:val="none" w:sz="0" w:space="0" w:color="auto"/>
        <w:left w:val="none" w:sz="0" w:space="0" w:color="auto"/>
        <w:bottom w:val="none" w:sz="0" w:space="0" w:color="auto"/>
        <w:right w:val="none" w:sz="0" w:space="0" w:color="auto"/>
      </w:divBdr>
    </w:div>
    <w:div w:id="782462106">
      <w:bodyDiv w:val="1"/>
      <w:marLeft w:val="0"/>
      <w:marRight w:val="0"/>
      <w:marTop w:val="0"/>
      <w:marBottom w:val="0"/>
      <w:divBdr>
        <w:top w:val="none" w:sz="0" w:space="0" w:color="auto"/>
        <w:left w:val="none" w:sz="0" w:space="0" w:color="auto"/>
        <w:bottom w:val="none" w:sz="0" w:space="0" w:color="auto"/>
        <w:right w:val="none" w:sz="0" w:space="0" w:color="auto"/>
      </w:divBdr>
    </w:div>
    <w:div w:id="868302995">
      <w:bodyDiv w:val="1"/>
      <w:marLeft w:val="0"/>
      <w:marRight w:val="0"/>
      <w:marTop w:val="0"/>
      <w:marBottom w:val="0"/>
      <w:divBdr>
        <w:top w:val="none" w:sz="0" w:space="0" w:color="auto"/>
        <w:left w:val="none" w:sz="0" w:space="0" w:color="auto"/>
        <w:bottom w:val="none" w:sz="0" w:space="0" w:color="auto"/>
        <w:right w:val="none" w:sz="0" w:space="0" w:color="auto"/>
      </w:divBdr>
    </w:div>
    <w:div w:id="159235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852</Words>
  <Characters>4859</Characters>
  <Application>Microsoft Office Word</Application>
  <DocSecurity>0</DocSecurity>
  <Lines>40</Lines>
  <Paragraphs>11</Paragraphs>
  <ScaleCrop>false</ScaleCrop>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2023-05-17T19:32:00Z</dcterms:created>
  <dcterms:modified xsi:type="dcterms:W3CDTF">2023-05-17T19:33:00Z</dcterms:modified>
</cp:coreProperties>
</file>